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0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heffing inning Precariobelasting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heffing-inning-Precariobelasting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Marktgelden 2024 -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Marktgelden-2024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heffing inning Lijkbezorgingsrechten 2024 -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heffing-inning-Lijkbezorgingsrechten-2024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heffing inning Haven- en Kadegeld 2024 -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heffing-inning-Haven-en-Kadegeld-2024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Tarieventabel Legesverordening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15,56 MB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Legesverordening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Legesverordening 2024 -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raad.hardinxveld-giessendam.nl/Documenten/Legesverordening-2024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Kwijtschelding gemeentelijke belastingen 2024 -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953,14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Kwijtschelding-gemeentelijke-belastingen-2024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Hondenbelasting 2024 -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Hondenbelasting-2024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Rioolheffing 2023 -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ioolheffing-2023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afvalstoffenheffing 2024 -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afvalstoffenheffing-2024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OZB 2024 -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ZB-2024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Controleverordening 2023 -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raad.hardinxveld-giessendam.nl/Documenten/Controleverordening-2023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Afvalstoffenverordening HG 2023 -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hardinxveld-giessendam.nl/Documenten/Afvalstoffenverordening-HG-2023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Verordening behandeling bezwaarschriften 2022 -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raad.hardinxveld-giessendam.nl/Vergaderingen/Gemeenteraad-Het-Debat-en-Het-Besluit-GHG/2022/20-januari/19:30/Vaststellen-Verordening-behandeling-bezwaarschriften-Raadsvoorstel/Verordening-behandeling-bezwaarschriften-geteke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2021 06 22 Raadsbesluit Protocol procedure &amp;amp; behandeling melding integriteitsschending politieke ambtsdragers HG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117,14 KB</text:p>
          </table:table-cell>
          <table:table-cell table:style-name="Table3.A2" office:value-type="string">
            <text:p text:style-name="P22">
              <text:a xlink:type="simple" xlink:href="https://raad.hardinxveld-giessendam.nl/Documenten/2021-06-22-Raadsbesluit-Protocol-procedure-behandeling-melding-integriteitsschending-politieke-ambtsdragers-H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2021 06 22 Protocol-integriteit-voor-raad-1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581,71 KB</text:p>
          </table:table-cell>
          <table:table-cell table:style-name="Table3.A2" office:value-type="string">
            <text:p text:style-name="P22">
              <text:a xlink:type="simple" xlink:href="https://raad.hardinxveld-giessendam.nl/Documenten/2021-06-22-Protocol-integriteit-voor-raad-1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2021 05 07 Verordening rechtspositie raads- en burgerleden Hardinxveld-Giessendam 2021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362,69 KB</text:p>
          </table:table-cell>
          <table:table-cell table:style-name="Table3.A2" office:value-type="string">
            <text:p text:style-name="P22">
              <text:a xlink:type="simple" xlink:href="https://raad.hardinxveld-giessendam.nl/Documenten/2021-05-07-Verordening-rechtspositie-raads-en-burgerleden-Hardinxveld-Giessendam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2020 10 20 Verordening klankbordgesprekken burgemeester en raad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187,08 KB</text:p>
          </table:table-cell>
          <table:table-cell table:style-name="Table3.A2" office:value-type="string">
            <text:p text:style-name="P22">
              <text:a xlink:type="simple" xlink:href="https://raad.hardinxveld-giessendam.nl/Documenten/2020-10-20-Verordening-klankbordgesprekken-burgemeester-en-raad-geteke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2020 05 28 Raadsbesluit met Verordening Werkgeverscommissie incl Personeelshandboek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369,80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2020-05-28-Raadsbesluit-met-Verordening-Werkgeverscommissie-incl-Personeelshandboe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2020 02 20 Reglement van Orde gemeenteraad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raad.hardinxveld-giessendam.nl/Documenten/2020-02-20-Reglement-van-Orde-gemeenteraad-Hardinxveld-Giessenda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2019 12 17 Rouwprotocol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123,65 KB</text:p>
          </table:table-cell>
          <table:table-cell table:style-name="Table3.A2" office:value-type="string">
            <text:p text:style-name="P22">
              <text:a xlink:type="simple" xlink:href="https://raad.hardinxveld-giessendam.nl/Documenten/2019-12-17-Rouwprotocol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2019 12 17 Agressieprotocol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191,60 KB</text:p>
          </table:table-cell>
          <table:table-cell table:style-name="Table3.A2" office:value-type="string">
            <text:p text:style-name="P22">
              <text:a xlink:type="simple" xlink:href="https://raad.hardinxveld-giessendam.nl/Documenten/2019-12-17-Agressieprotocol-Hardinxveld-Giessenda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2019 10 31 Verordening op de rekenkamer Hardinxveld-Giessendam 2019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hardinxveld-giessendam.nl/Documenten/2019-10-31-Verordening-op-de-rekenkamer-Hardinxveld-Giessendam-201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2014 07 03 Verordening burgerinitiatief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3,27 MB</text:p>
          </table:table-cell>
          <table:table-cell table:style-name="Table3.A2" office:value-type="string">
            <text:p text:style-name="P22">
              <text:a xlink:type="simple" xlink:href="https://raad.hardinxveld-giessendam.nl/Documenten/2014-07-03-Verordening-burgerinitiati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2011 05 26 Organisatieverordening voor de griffie van HG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61,76 KB</text:p>
          </table:table-cell>
          <table:table-cell table:style-name="Table3.A2" office:value-type="string">
            <text:p text:style-name="P22">
              <text:a xlink:type="simple" xlink:href="https://raad.hardinxveld-giessendam.nl/Documenten/2011-05-26-Organisatieverordening-voor-de-griffie-van-H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2011 05 26 Mandaatbesluit Griffiepersoneel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48,01 KB</text:p>
          </table:table-cell>
          <table:table-cell table:style-name="Table3.A2" office:value-type="string">
            <text:p text:style-name="P22">
              <text:a xlink:type="simple" xlink:href="https://raad.hardinxveld-giessendam.nl/Documenten/2011-05-26-Mandaatbesluit-Griffiepersonee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2011 05 26 Instructie voor de Griffier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55,45 KB</text:p>
          </table:table-cell>
          <table:table-cell table:style-name="Table3.A2" office:value-type="string">
            <text:p text:style-name="P22">
              <text:a xlink:type="simple" xlink:href="https://raad.hardinxveld-giessendam.nl/Documenten/2011-05-26-Instructie-voor-de-Griffi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Verordening maatschappelijke ondersteuning H-G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8,44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maatschappelijke-ondersteuning-H-G-geteke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Financiële Verordening gemeente Hardinxveld-Giessendam 2023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5,00 MB</text:p>
          </table:table-cell>
          <table:table-cell table:style-name="Table3.A2" office:value-type="string">
            <text:p text:style-name="P22">
              <text:a xlink:type="simple" xlink:href="https://raad.hardinxveld-giessendam.nl/Documenten/Financiele-Verordening-gemeente-Hardinxveld-Giessendam-2023-geteke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Urgentieverordening woonregio AV 
              <text:s/>
             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04-08-2023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835,86 KB</text:p>
          </table:table-cell>
          <table:table-cell table:style-name="Table3.A2" office:value-type="string">
            <text:p text:style-name="P22">
              <text:a xlink:type="simple" xlink:href="https://raad.hardinxveld-giessendam.nl/Documenten/Urgentieverordening-woonregio-AV-geteke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Verordening klankbordgesprekken burgemeester en raad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24-07-2023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187,08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klankbordgesprekken-burgemeester-en-raad-geteken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Vastgestelde Verordening Werk en Inkomen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8,55 MB</text:p>
          </table:table-cell>
          <table:table-cell table:style-name="Table3.A2" office:value-type="string">
            <text:p text:style-name="P22">
              <text:a xlink:type="simple" xlink:href="https://raad.hardinxveld-giessendam.nl/Documenten/Vastgestelde-Verordening-Werk-en-Inkomen-Hardinxveld-Giessendam-geteken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1e Wijziging verordening sportaccommodaties 2023 -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hardinxveld-giessendam.nl/Documenten/1e-Wijziging-verordening-sportaccommodaties-2023-geteken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Vastgestelde Algemene Plaatselijke Verordening 2023 Verordening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raad.hardinxveld-giessendam.nl/Documenten/Vastgestelde-Algemene-Plaatselijke-Verordening-2023-Verordening-geteke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Vastgestelde Verordening Adviescommissie omgevingskwaliteit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hardinxveld-giessendam.nl/Documenten/Vastgestelde-Verordening-Adviescommissie-omgevingskwaliteit-Hardinxveld-Giessendam-geteke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Verordening vertrouwenscommissie herbenoeming burgemeester Hardinxveld-Giessendam 2021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24-07-2023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199,92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Verordening-vertrouwenscommissie-herbenoeming-burgemeester-Hardinxveld-Giessendam-2021-geteke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Verordening Bedrijveninvesteringszone Centrumgebied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05-01-2023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311,80 KB</text:p>
          </table:table-cell>
          <table:table-cell table:style-name="Table3.A2" office:value-type="string">
            <text:p text:style-name="P22">
              <text:a xlink:type="simple" xlink:href="https://raad.hardinxveld-giessendam.nl/Vergaderingen/Gemeenteraad-Het-Debat-en-Het-Besluit-GHG/2019/31-oktober/19:30/Bedrijveninvesteringszone-Centrumgebied-Hardinxveld-Giessendam/Verordening-Bedrijveninvesteringszone-Centrumgebied-HAGI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11 Verordening op de heffing en invordering van sportaccommodaties 2022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11-Verordening-op-de-heffing-en-invordering-van-sportaccommodaties-2022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10 Verordening op de heffing en invordering van precariobelasting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10-Verordening-op-de-heffing-en-invordering-van-precariobelasting-2022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9 Verordening op de heffing en invordering van marktgelden 2022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9-Verordening-op-de-heffing-en-invordering-van-marktgelden-2022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8 Verordening op de heffing en invordering van lijkbezorgingsrechten 2022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37,07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8-Verordening-op-de-heffing-en-invordering-van-lijkbezorgingsrechten-2022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 Verordening op de heffing en invordering van Haven- en kadegelden 2022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35,81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7-Verordening-op-de-heffing-en-invordering-van-Haven-en-kadegelden-2022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6 Tarieventabel legesverordening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448,95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6-Tarieventabel-legesverordening-2022-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6 Legesverordening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74,13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6-Legesverordening-2022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5 Verordening Kwijtschelding gemeentelijke belastingen en heffingen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27,96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5-Verordening-Kwijtschelding-gemeentelijke-belastingen-en-heffingen-2022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4 Verordening op de heffing en invordering van Hondenbelasting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28,67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4-Verordening-op-de-heffing-en-invordering-van-Hondenbelasting-2022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3 Verordering op de heffing en invordering van de Rioolheffing 2022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3-Verordering-op-de-heffing-en-invordering-van-de-Rioolheffing-2022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 Verordening op de heffing en invordering van Afvalstoffenheffing 2022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2-Verordening-op-de-heffing-en-invordering-van-Afvalstoffenheffing-2022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 Verordening op de heffing en invordering van onroerende zakenbelastingen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1-Verordening-op-de-heffing-en-invordering-van-onroerende-zakenbelastingen-2022-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661" meta:character-count="4572" meta:non-whitespace-character-count="42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244937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244937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