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13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06:22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VNG-berichten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7">
                <draw:image xlink:href="Pictures/100000010000080000000800C9F7B2FE.png" xlink:type="simple" xlink:show="embed" xlink:actuate="onLoad" draw:mime-type="image/png"/>
              </draw:frame>
              68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Lbr. 25 052 - Uitnodiging Najaars ALV 28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137,37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52-Uitnodiging-Najaars-ALV-28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VNG Raadsledennieuwsbrief -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317,21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okto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Lbr. 25 051 LOGA-nr 25 05 - RVU-onderzoek zware beroepen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131,43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51-LOGA-nr-25-05-RVU-onderzoek-zware-beroe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Lbr. 25 050 - Publiekscampagne maatschappelijke weerbaarheid ‘Denk vooruit'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125,61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50-Publiekscampagne-maatschappelijke-weerbaarheid-Denk-voorui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Lbr. 25 049 - Compensatie voor medewerkers sociaal ontwikkelbedrijven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128,31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9-Compensatie-voor-medewerkers-sociaal-ontwikkelbedrijv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Lbr. 25 048 - Modelbeleidsregels schuldhulpverlening
              <text:span text:style-name="T2"/>
            </text:p>
            <text:p text:style-name="P3"/>
          </table:table-cell>
          <table:table-cell table:style-name="Table3.A2" office:value-type="string">
            <text:p text:style-name="P4">21-10-2025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8-Modelbeleidsregels-schuldhulpverl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Lbr. 25 047 - Modelverordening Lokaal eigendom bij grootschalige elektriciteitsopwek
              <text:span text:style-name="T2"/>
            </text:p>
            <text:p text:style-name="P3"/>
          </table:table-cell>
          <table:table-cell table:style-name="Table3.A2" office:value-type="string">
            <text:p text:style-name="P4">21-10-2025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127,62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7-Modelverordening-Lokaal-eigendom-bij-grootschalige-elektriciteitsopwe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Lbr. 25 046 - Ontwikkelingen asiel en Oekraïne-opvang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127,34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6-Ontwikkelingen-asiel-en-Oekraine-opva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Lbr. 25 045 LOGA nr 25 4 - Functiewaardering Cao Gemeenten en Cao SGO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134,21 KB
            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5-LOGA-nr-25-4-Functiewaardering-Cao-Gemeenten-en-Cao-SGO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Lbr. 25 044 LOGA nr 25 03 - Toelichting Cao Gemeenten - SGO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143,89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4-LOGA-nr-25-03-Toelichting-Cao-Gemeenten-SGO-2025-202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VNG Raadsledennieuwsbrief -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254,95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sept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Bijzondere ledenbrief - Rijksbegroting 2026 en de gevolgen voor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24-09-2025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122,64 KB</text:p>
          </table:table-cell>
          <table:table-cell table:style-name="Table3.A2" office:value-type="string">
            <text:p text:style-name="P22">
              <text:a xlink:type="simple" xlink:href="https://raad.hardinxveld-giessendam.nl/Documenten/Bijzondere-ledenbrief-Rijksbegroting-2026-en-de-gevolgen-voor-gemeent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Lbr. 25 043 - Samenwerkingsovereenkomst Verpakkingen 2025-2030
              <text:span text:style-name="T2"/>
            </text:p>
            <text:p text:style-name="P3"/>
          </table:table-cell>
          <table:table-cell table:style-name="Table3.A2" office:value-type="string">
            <text:p text:style-name="P4">23-09-2025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130,62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3-Samenwerkingsovereenkomst-Verpakkingen-2025-2030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Lbr. 25 042 - Ledenraadpleging inzet Cao Aan de slag 2026 en verder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124,06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2-Ledenraadpleging-inzet-Cao-Aan-de-slag-2026-en-verder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Lbr. 25 041 - Ledenraadpleging continueren IZA en deelname aan AZWA en HLO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1-Ledenraadpleging-continueren-IZA-en-deelname-aan-AZWA-en-HLO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VNG Raadsledennieuwsbrief - augustus 2025
              <text:span text:style-name="T2"/>
            </text:p>
            <text:p text:style-name="P3"/>
          </table:table-cell>
          <table:table-cell table:style-name="Table3.A2" office:value-type="string">
            <text:p text:style-name="P4">03-09-2025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327,11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augustus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Lbr. 25 040 - Samen sterker - doe mee met het gemeentelijk Risicobeheerfonds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127,29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0-Samen-sterker-doe-mee-met-het-gemeentelijk-Risicobeheerfond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Lbr. 25 039 - Weerbaarheid en veerkracht
              <text:span text:style-name="T2"/>
            </text:p>
            <text:p text:style-name="P3"/>
          </table:table-cell>
          <table:table-cell table:style-name="Table3.A2" office:value-type="string">
            <text:p text:style-name="P4">25-08-2025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121,82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9-Weerbaarheid-en-veerkrach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Lbr. 25 038 - Ontwikkelingen Asiel en Oekraïne
              <text:span text:style-name="T2"/>
            </text:p>
            <text:p text:style-name="P3"/>
          </table:table-cell>
          <table:table-cell table:style-name="Table3.A2" office:value-type="string">
            <text:p text:style-name="P4">23-07-2025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126,94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8-Ontwikkelingen-Asiel-en-Oekrain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Lbr. 25 037 - Wet gegevensverwerking persoonsgerichte aanpak radicalisering en terroristische activiteiten (Wet PARTA)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130,52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7-Wet-gegevensverwerking-persoonsgerichte-aanpak-radicalisering-en-terroristische-activiteiten-Wet-PART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Lbr. 25 036 - Onderhandelaarsakkoord Aanvullend Zorg- en Welzijnsakkoord (AZWA)
              <text:span text:style-name="T2"/>
            </text:p>
            <text:p text:style-name="P3"/>
          </table:table-cell>
          <table:table-cell table:style-name="Table3.A2" office:value-type="string">
            <text:p text:style-name="P4">15-07-2025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6-Onderhandelaarsakkoord-Aanvullend-Zorg-en-Welzijnsakkoord-AZWA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Lbr. 25 035 - Nieuwe Model Parkeerverordening en modelbepalingen deelmobiliteit (APV)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125,28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5-Nieuwe-Model-Parkeerverordening-en-modelbepalingen-deelmobiliteit-APV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VNG Raadsledennieuwsbrief -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373,18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juni-2025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Lbr. 25 034 - Vierde nazending ALV 18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131,41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4-Vierde-nazending-ALV-18-juni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Lbr. 25 030 LOGA-nr. 25-02 - Salarisbrief Cao Gemeenten-SGO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138,92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0-LOGA-nr-25-02-Salarisbrief-Cao-Gemeenten-SGO-2025-2027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Lbr. 25 032 - Tweede nazending ALV 18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129,33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2-Tweede-nazending-ALV-18-juni-202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Rectificatie Lbr. 25 031 - Val van het kabinet-Schoof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129,13 KB</text:p>
          </table:table-cell>
          <table:table-cell table:style-name="Table3.A2" office:value-type="string">
            <text:p text:style-name="P22">
              <text:a xlink:type="simple" xlink:href="https://raad.hardinxveld-giessendam.nl/Documenten/Rectificatie-Lbr-25-031-Val-van-het-kabinet-Schoof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Lbr. 25 031 - Val van het kabinet-Schoof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128,02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1-Val-van-het-kabinet-Schoof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Lbr. 25 028 - Format beleidsregels hersteloperatie toeslagen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119,81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8-Format-beleidsregels-hersteloperatie-toeslag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Lbr. 25 029 - Geen andere kandidaten voor vacatures VNG bestuur en commissies en bezetting bestuur en commissies juni 2025-september 2026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128,62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9-Geen-andere-kandidaten-voor-vacatures-VNG-bestuur-en-commissies-en-bezetting-bestuur-en-commissies-juni-2025-september-2026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Lbr. 25 027 - Overwegingen voor een actief gemeentelijk grondbeleid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123,43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7-Overwegingen-voor-een-actief-gemeentelijk-grondbelei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Lbr. 25 026 - Eerste nazending ALV 18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128,88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6-Eerste-nazending-ALV-18-juni-2025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VNG Reminder enquête over correctief bindend referendum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143,50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eminder-enquete-over-correctief-bindend-referendum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VNG Raadsledennieuwsbrief - mei 2025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277,48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mei-2025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Lbr. 25 025 - Invoering inkomensafhankelijke eigen bijdrage in de Wmo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125,12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5-Invoering-inkomensafhankelijke-eigen-bijdrage-in-de-Wmo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Lbr. 25 024 - Uitnodiging ALV 18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4-Uitnodiging-ALV-18-juni-2025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VNG REMINDER - Uitnodiging webinar Samen regie op de digitale samenleving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134,68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EMINDER-Uitnodiging-webinar-Samen-regie-op-de-digitale-samenleving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Lbr. 25 023 - Voorjaarsnota - duiding, financiële analyse en begrotingsadvies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145,15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3-Voorjaarsnota-duiding-financiele-analyse-en-begrotingsadvies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Enquête correctief bindend referendum
              <text:span text:style-name="T2"/>
            </text:p>
            <text:p text:style-name="P3"/>
          </table:table-cell>
          <table:table-cell table:style-name="Table3.A2" office:value-type="string">
            <text:p text:style-name="P4">19-05-2025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140,45 KB</text:p>
          </table:table-cell>
          <table:table-cell table:style-name="Table3.A2" office:value-type="string">
            <text:p text:style-name="P22">
              <text:a xlink:type="simple" xlink:href="https://raad.hardinxveld-giessendam.nl/Documenten/Enquete-correctief-bindend-referendum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Lbr. 25 022 - Bekendmaking voorgedragen kandidaten VNG-bestuur en -commissies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128,74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2-Bekendmaking-voorgedragen-kandidaten-VNG-bestuur-en-commissies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Lbr. 25 020 - Plaatsing van trafohuisjes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125,65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0-Plaatsing-van-trafohuisjes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Uitnodiging webinar Samen regie op de digitale samenleving
              <text:span text:style-name="T2"/>
            </text:p>
            <text:p text:style-name="P3"/>
          </table:table-cell>
          <table:table-cell table:style-name="Table3.A2" office:value-type="string">
            <text:p text:style-name="P4">12-05-2025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125,56 KB</text:p>
          </table:table-cell>
          <table:table-cell table:style-name="Table3.A2" office:value-type="string">
            <text:p text:style-name="P22">
              <text:a xlink:type="simple" xlink:href="https://raad.hardinxveld-giessendam.nl/Documenten/Uitnodiging-webinar-Samen-regie-op-de-digitale-samenleving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VNG Raadsledennieuwsbrief -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29-04-2025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300,19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april-2025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Lbr. 25 019 - Ledenraadpleging Eindresultaat Cao Gemeenten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142,25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9-Ledenraadpleging-Eindresultaat-Cao-Gemeenten-2025-2027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Lbr. 25 018 - Uitkomsten Overhedenoverleg en Voorjaarsnota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127,45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8-Uitkomsten-Overhedenoverleg-en-Voorjaarsnota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Inzet VNG voor Overhedenoverleg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137,24 KB</text:p>
          </table:table-cell>
          <table:table-cell table:style-name="Table3.A2" office:value-type="string">
            <text:p text:style-name="P22">
              <text:a xlink:type="simple" xlink:href="https://raad.hardinxveld-giessendam.nl/Documenten/Inzet-VNG-voor-Overhedenoverleg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VNG Raadsledennieuwsbrief -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274,95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maart-2025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Lbr. 25 017 - Gevolgen Cyberbeveiligingswet voor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126,24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7-Gevolgen-Cyberbeveiligingswet-voor-gemeente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Lbr. 25 016 - Openstelling vacatures in VNG bestuur en 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166,70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6-Openstelling-vacatures-in-VNG-bestuur-en-commissies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Lbr. 25 015 - Uitkomsten Overhedenoverleg 17 maart en vervolgproces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124,02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5-Uitkomsten-Overhedenoverleg-17-maart-en-vervolgproces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Lbr. 25 014 - Werkkostenregeling, politieke ambtsdragers en werknemers - advies
              <text:span text:style-name="T2"/>
            </text:p>
            <text:p text:style-name="P3"/>
          </table:table-cell>
          <table:table-cell table:style-name="Table3.A2" office:value-type="string">
            <text:p text:style-name="P4">11-03-2025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4-Werkkostenregeling-politieke-ambtsdragers-en-werknemers-advies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VNG Raadsledennieuwsbrief -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261,99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februari-2025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Lbr. 25 013 - Model Instructie voor de griffier 2025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137,05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3-Model-Instructie-voor-de-griffier-2025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Lbr. 25 012 - Model Subsidieregeling lokale aanpak isolatie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134,11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2-Model-Subsidieregeling-lokale-aanpak-isolatie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Lbr. 25 011 - Ledenbijeenkomst koersbepaling na Overhedenoverleg en campagne financieel ravijnjaar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135,08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1-Ledenbijeenkomst-koersbepaling-na-Overhedenoverleg-en-campagne-financieel-ravijnjaar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Lbr. 25 010 - Woontop en Nationale Prestatieafspraken met woningcorporaties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128,90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0-Woontop-en-Nationale-Prestatieafspraken-met-woningcorporatie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Lbr. 25 009 - Ontwikkelingen asielopvang en huisvesting statushouders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121,92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9-Ontwikkelingen-asielopvang-en-huisvesting-statushouder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Lbr. 25 008 - Bekendmaking benoeming (waarnemende) leden VNG bestuur en 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17-02-2025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128,10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8-Bekendmaking-benoeming-waarnemende-leden-VNG-bestuur-en-commissi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Lbr. 25 007 - Lokale Ketenaanpak Digitale Inclusie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120,39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7-Lokale-Ketenaanpak-Digitale-Inclusie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Lbr. 25 006 - Uitspraak Deskundigencommissie Jeugd - Hervormingsagenda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122,10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6-Uitspraak-Deskundigencommissie-Jeugd-Hervormingsagenda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VNG Raadsledennieuwsbrief - januari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253,22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januari-1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Lbr. 25 005 - Netwerk Explosies In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126,58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5-Netwerk-Explosies-In-Gemeenten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Lbr. 25 004 - VNG hervat deelname aan IZA en gesprekken over AZWA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126,20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4-VNG-hervat-deelname-aan-IZA-en-gesprekken-over-AZWA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Lbr. 25 003 - Ledenraadpleging aanpassen maximale borg woningcorporaties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125,53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3-Ledenraadpleging-aanpassen-maximale-borg-woningcorporaties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Lbr. 25 002 - Ontslagcommissie en premie reparatie-uitkering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127,13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2-Ontslagcommissie-en-premie-reparatie-uitkering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Oproep voor meer vrouwen in de lokale politiek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38,49 KB</text:p>
          </table:table-cell>
          <table:table-cell table:style-name="Table3.A2" office:value-type="string">
            <text:p text:style-name="P22">
              <text:a xlink:type="simple" xlink:href="https://raad.hardinxveld-giessendam.nl/Documenten/Oproep-voor-meer-vrouwen-in-de-lokale-politiek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Lbr. 25 001 - Extra vacatureronde VNG-bestuur en 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38,23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1-Extra-vacatureronde-VNG-bestuur-en-commissies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Lbr. 24 052 - Actuele situatie asiel en integratie en oproep tot versneld huisvesten van statushouders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38,62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4-052-Actuele-situatie-asiel-en-integratie-en-oproep-tot-versneld-huisvesten-van-statushouders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9" meta:object-count="0" meta:page-count="7" meta:paragraph-count="419" meta:word-count="1050" meta:character-count="6458" meta:non-whitespace-character-count="58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1058915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1058915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