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4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kaart onderzoeksrapportage Speelplan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6,53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Bijlage-kaart-onderzoeksrapportage-Spee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onderzoeksrapportage Speelplan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6,41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Bijlage-onderzoeksrapportage-Speel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Onderzoeksrapportage Speelruimteplan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Onderzoeksrapportage-Speelruimte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Innen eigen bijdrage Oekraïners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Innen-eigen-bijdrage-Oekrain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Raadsinformatienota Vervolg Minima-effectrapportage 2024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Vervolg-Minima-effectrapportage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vaststelling prestatieafspraken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vaststelling-prestatieafspr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Zorgplicht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Zorgplicht-bibliothe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Raadsinformatienota Taakstelling vergunninghouders 2024-II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Taakstelling-vergunninghouders-2024-I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update onderzoeksopdracht sportvoorzieningen + rapport doorontwikkeling sporthal de Wielewaal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update-onderzoeksopdracht-sportvoorzieningen-rapport-doorontwikkeling-sporthal-de-Wielew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Rapport doorontwikkeling sporthal De Wielewaal Hardinxveld-Giessendam (geactualiseerd)-1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pport-doorontwikkeling-sporthal-De-Wielewaal-Hardinxveld-Giessendam-geactualiseer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Stand van zaken lokale en regionale 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146,91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Stand-van-zaken-lokale-en-regionale-opvang-vluchtel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Bodemregels in het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brief-Bodemregels-in-het-omgevingspl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Raadsmemo n.a.v. vragen Ontmoeting over Buitendams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memo-n-a-v-vragen-Ontmoeting-over-Buitendam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Raadsinformatienota overgang bouwtaken Omgevingsdienst ZHZ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overgang-bouwtaken-Omgevingsdienst-ZHZ-okto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septembercirculaire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245,13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septembercirculaire-2024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- Septembercirculaire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Bijlage-Septembercirculaire-gemeentefonds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 Respijtzorg zonder indicatie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Respijtzorg-zonder-indica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1 Beslisboom en werkproces indicatievrije respijtzorg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302,14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Bijlage-1-Beslisboom-en-werkproces-indicatievrije-respijtzorg-Hardinxveld-Giessenda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Raadsinformatienota Stand van zaken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Stand-van-zaken-Gezond-en-Actief-Leven-Akkoo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Raadsinformatienota rioolcalamiteit Nieuweweg-Middenwetering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21,41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rioolcalamiteit-Nieuweweg-Middenweter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Raadsinformatienota Bestuurlijke samenwerking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Bestuurlijke-samenwerking-Drechtste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Jaarverantwoording Smart Delta Drechtsteden 2023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5,81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Jaarverantwoording-Smart-Delta-Drechtsteden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Proceswijziging herijking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Proceswijziging-herijking-Participatiewe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Raadsmemo Gemeenschappelijke Regeling Veiligheidsregio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memo-Gemeenschappelijke-Regeling-Veiligheidsregio-Zuid-Holland-Zu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Raadsinformatienota Servicegemeente Dordrecht stand van zaken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Servicegemeente-Dordrecht-stand-van-zaken-evalu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Raadsinformatienota Gemeentelijke reactie op Het Bod 2025-2027 van Fien Wonen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Gemeentelijke-reactie-op-Het-Bod-2025-2027-van-Fien-Won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Jaarrapportage Stuwkr8 2023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Jaarrapportage-Stuwkr8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Jaarrapportage Stuwkr8 MAG 2023
              <text:span text:style-name="T2"/>
            </text:p>
            <text:p text:style-name="P3"/>
          </table:table-cell>
          <table:table-cell table:style-name="Table3.A2" office:value-type="string">
            <text:p text:style-name="P4">22-08-2024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Jaarrapportage-Stuwkr8-MAG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3 - Infographic resultaten campagne Samen begint hier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91,24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Bijlage-3-Infographic-resultaten-campagne-Samen-begint-hi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2 - Differentiaties minimabeleid Drechtsteden per 1jan2023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Bijlage-2-Differentiaties-minimabeleid-Drechtsteden-per-1jan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1 - Nibud Minima- effectenrapportage Drechtsteden 2024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Bijlage-1-Nibud-Minima-effectenrapportage-Drechtsteden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- Minima-effectenrapportage Drechtsteden 2024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Minima-effectenrapportage-Drechtsteden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- verkennend onderzoek gezamenlijk zwembad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brief-verkennend-onderzoek-gezamenlijk-zwemba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Opvolging motie 'Bomen bij zonnepanelen Betuwelijn en A15'
              <text:span text:style-name="T2"/>
            </text:p>
            <text:p text:style-name="P3"/>
          </table:table-cell>
          <table:table-cell table:style-name="Table3.A2" office:value-type="string">
            <text:p text:style-name="P4">27-06-2024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Opvolging-motie-Bomen-bij-zonnepanelen-Betuwelijn-en-A1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- verkennend onderzoek gezamenlijk zwembad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brief-verkennend-onderzoek-gezamenlijk-zwemba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1 Notitie woonbehoefteonderzoek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Bijlage-1-Notitie-woonbehoefteonderzoe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Raadsinformatienota proces uitbreidingsbehoefte woonwagenstandplaatsen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proces-uitbreidingsbehoefte-woonwagenstandplaats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meicirculaire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meicirculaire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Raadsinformatienota Schonere Lucht in Hardinxveld-Giessendam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Schonere-Lucht-in-Hardinxveld-Giessenda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update bedrijventerrein 't Oog Westpunt 2024
              <text:span text:style-name="T2"/>
            </text:p>
            <text:p text:style-name="P3"/>
          </table:table-cell>
          <table:table-cell table:style-name="Table3.A2" office:value-type="string">
            <text:p text:style-name="P4">13-06-2024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update-bedrijventerrein-t-Oog-Westpunt-202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 Rapportage Veiligheidsmonitor 2023 def - HG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5,80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d-Rapportage-Veiligheidsmonitor-2023-def-H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c Memo Rapportage Veiligheidsmonitor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c-Memo-Rapportage-Veiligheidsmonitor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 Veiligheidsmonitor 2023 eenheid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5,70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b-Veiligheidsmonitor-2023-eenheid-Rotterdam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 Memo Rapportage Veiligheidsmonitor Eenheid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06-06-2024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a-Memo-Rapportage-Veiligheidsmonitor-Eenheid-Rotterdam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streekomroep lokale media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streekomroep-lokale-medi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Uitvoeringsplan 2024 Watertakenplan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34,85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Uitvoeringsplan-2024-Watertakenpla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verkenning binnenzwembaden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verkenning-binnenzwembaden-Hardinxveld-Giessendam-en-Sliedrech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Raadsinformatienota verkenningen zwembadterrein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verkenningen-zwembadterrei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Raadsinformatienota Onderzoek uitvoeren taken team Omgevingszaken door Omgevingsdienst ZHZ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Onderzoek-uitvoeren-taken-team-Omgevingszaken-door-Omgevingsdienst-ZHZ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1 Prestatieafspraken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Bijlage-1-Prestatieafspraken-Hardinxveld-Giessendam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raad Herijking woonbeleid en Prestatieafspraken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raad-Herijking-woonbeleid-en-Prestatieafsprak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Jaarverslag Omgevingsdienst ZHZ-Hardinxveld-Giessendam 2023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Jaarverslag-Omgevingsdienst-ZHZ-Hardinxveld-Giessendam-202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Raadsinformatiebrief aanpassen begrotingstermijn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brief-aanpassen-begrotingstermijn-Waardland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Toekenning Regio Deal
              <text:span text:style-name="T2"/>
            </text:p>
            <text:p text:style-name="P3"/>
          </table:table-cell>
          <table:table-cell table:style-name="Table3.A2" office:value-type="string">
            <text:p text:style-name="P4">28-03-2024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Toekenning-Regio-Deal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Raadsinformatienota Wijziging Gemeenschappelijke Regeling Bureau Openbare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Wijziging-Gemeenschappelijke-Regeling-Bureau-Openbare-Verlichting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Raadsinformatienota Taakstelling vergunninghouders 2024-I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Taakstelling-vergunninghouders-2024-I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Gemeentelijke monument Troelstrastraat 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Gemeentelijke-monument-Troelstrastraat-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12.3 Raadsinformatienota Taakstelling vergunninghouders 2024-I
              <text:span text:style-name="T2"/>
            </text:p>
            <text:p text:style-name="P3"/>
          </table:table-cell>
          <table:table-cell table:style-name="Table3.A2" office:value-type="string">
            <text:p text:style-name="P4">21-03-2024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12-3-Raadsinformatienota-Taakstelling-vergunninghouders-2024-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team veiligheid (2023 - Q1 2024)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team-veiligheid-2023-Q1-2024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Raadsinformatienota evaluatie jaarwisseling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evaluatie-jaarwisseling-2023-202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Raadsinformatienota over landelijke akkoorden en wat dit betekent voor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over-landelijke-akkoorden-en-wat-dit-betekent-voor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VERSLAG Monitoringsoverleg Smart Delta Drechtsteden 26 sept 2023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VERSLAG-Monitoringsoverleg-Smart-Delta-Drechtsteden-26-sept-20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Monitoringsbrief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Monitoringsbrief-oktober-2023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Jaarprogramma 2024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Jaarprogramma-2024-Hardinxveld-Giessendam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Jaarprogramma OZHZ 2024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Jaarprogramma-OZHZ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programma ICTBeweegt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programma-ICTBeweegt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Raadsinformatienota portefeuilleverdeling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portefeuilleverdeling-B-W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Raadsinformatienota Ontwikkelingen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IB-Ontwikkelingen-Waardland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Raadsinformatienota en startnotitie Herijking kaders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990,08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en-startnotitie-Herijking-kaders-Participatiewe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Raadsinformatienota decembercirculaire 2023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213,77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Raadsinformatienota-decembercirculaire-202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Ondernemersfonds H-G Begroting 2024 (bijlage 2 bij RIB)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OFHG-BEGROTING-2024-GEMEENTE-20231108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Ondernemersfonds H-G Jaarstukken 2022 (bijlage 1 bij RIB)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1-1-2-OFHG-20221231-JAARSTUKKEN-2022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Memo Financiële stukken Ondernemersfonds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/Memo-Financiele-stukken-Ondernemersfond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849" meta:character-count="6647" meta:non-whitespace-character-count="62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