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Register nevenfuncties raadsleden en wethouders per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Register-nevenwerkzaamheden-raadsleden-en-wethouders-H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0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