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39.5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39-5-Raadsinformatienota-Toezegging-uitstroom-naar-werk-sep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39.4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39-4-Raadsinformatienota-staat-van-baten-en-lasten-halfjaarrapportag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39.3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raad.hardinxveld-giessendam.nl/Documenten/39-3-SGP-Schriftelijke-vragen-over-Koersnotitie-wonen-Drechtst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39.2 Mail inwoner Dordrecht - Politiegeweld, integriteit en toezicht binnen eenheid Rotterdam - Dordrecht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hardinxveld-giessendam.nl/Documenten/39-2-Mail-inwoner-Dordrecht-Politiegeweld-integriteit-en-toezicht-binnen-eenheid-Rotterdam-Dordrecht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39.1 HVC Jaarverslagbrief 2024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390,38 KB</text:p>
          </table:table-cell>
          <table:table-cell table:style-name="Table3.A2" office:value-type="string">
            <text:p text:style-name="P22">
              <text:a xlink:type="simple" xlink:href="https://raad.hardinxveld-giessendam.nl/Documenten/39-1-HVC-Jaarverslagbrief-2024-Hardinxveld-Giessen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38.2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38-2-Raadsinformatienota-Stand-van-zaken-Participatiewet-in-Bala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38.1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38-1-Raadsinformatienota-Motie-bedrijventerr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37.1b Speech Dhr. Van der Meijden tunnel 't Oog Het Debat en het Besluit 01-09-2025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95,20 KB</text:p>
          </table:table-cell>
          <table:table-cell table:style-name="Table3.A2" office:value-type="string">
            <text:p text:style-name="P22">
              <text:a xlink:type="simple" xlink:href="https://raad.hardinxveld-giessendam.nl/Documenten/37-1b-Speech-Dhr-Van-der-Meijden-tunnel-t-Oog-Het-Debat-en-het-Besluit-01-09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37.7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37-7-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37.6 Inwoner Dordrecht - Brief gelang besluit tot schorsing van dakloze uitkering - Mensenrechtenschending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595,76 KB</text:p>
          </table:table-cell>
          <table:table-cell table:style-name="Table3.A2" office:value-type="string">
            <text:p text:style-name="P22">
              <text:a xlink:type="simple" xlink:href="https://raad.hardinxveld-giessendam.nl/Documenten/37-6-Inwoner-Dordrecht-Brief-gelang-besluit-tot-schorsing-van-dakloze-uitkering-Mensenrechtenschendin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37.3b Inwoner Dordrecht - Verzoek om herstel, klacht en bezwaar tegen doorzending verzoekschrift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339,43 KB</text:p>
          </table:table-cell>
          <table:table-cell table:style-name="Table3.A2" office:value-type="string">
            <text:p text:style-name="P22">
              <text:a xlink:type="simple" xlink:href="https://raad.hardinxveld-giessendam.nl/Documenten/37-3b-Inwoner-Dordrecht-Verzoek-om-herstel-klacht-en-bezwaar-tegen-doorzending-verzoekschrift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37.3a Inwoner Dordrecht - Reactie op uw verzoek om schadevergoeding van 9 augustus 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37-3a-Inwoner-Dordrecht-Reactie-op-uw-verzoek-om-schadevergoeding-van-9-augustus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37.5b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37-5b-Getekende-bestuursovereenkom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37.5a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37-5a-Raadsinformatienota-stand-van-zaken-moties-en-amendementen-Keuzedocument-sportvoorzie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37.4 Jaarverslag 2024 Platform Sociaal Domein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634,71 KB</text:p>
          </table:table-cell>
          <table:table-cell table:style-name="Table3.A2" office:value-type="string">
            <text:p text:style-name="P22">
              <text:a xlink:type="simple" xlink:href="https://raad.hardinxveld-giessendam.nl/Documenten/37-4-Jaarverslag-2024-Platform-Sociaal-Domein-Hardinxveld-Giesse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37.2 Huurdersraad - Oproep tot voortvarende uitwerking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Huurdersraad-Oproep-tot-voortvarende-uitwerking-vereveningsfonds-sociale-huur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37.1 Mail dhr. Van der Meijden - Notitie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465,55 KB</text:p>
          </table:table-cell>
          <table:table-cell table:style-name="Table3.A2" office:value-type="string">
            <text:p text:style-name="P22">
              <text:a xlink:type="simple" xlink:href="https://raad.hardinxveld-giessendam.nl/Documenten/37-1-Mail-dhr-Van-der-Meijden-Notitie-tunnel-t-Oo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 Huurdersraad tot voortvarende uitwerking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Bespreken-raadsinformatienota-Motie-Vereveningsfonds-sociale-huurwoningen/Oproep-Huurdersraad-tot-voortvarende-uitwerking-vereveningsfonds-sociale-huurw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36.7d 2025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36-7d-2025-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36.7c 2024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36-7c-2024-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36.7b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36-7b-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36.7a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36-7a-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36.6 GR Sociaal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hardinxveld-giessendam.nl/Documenten/36-6-GR-Sociaal-Financieel-toezicht-begroting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36.5 Heros Sluiskil - Beroep Omgevingsplan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raad.hardinxveld-giessendam.nl/Documenten/36-5-Heros-Sluiskil-Beroep-Omgevingsplan-Hardinxveld-Giessen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36.4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36-4-Raadsinformatienota-woonzorganaly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36.3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36-3-Raadsinformatienota-Koersnotitie-wonen-en-volkshuisvesting-Drechtste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36.2c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36-2c-Reactie-op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36.2b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36-2b-Jaarverslag-gemeentearchivaris-ov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36.2a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36-2a-Raadsinformatienota-archiefjaarversla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36.1 Gedeputeerde Staten - Tussenbericht financieel toezicht gemeente Hardinxveld-Giessendam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raad.hardinxveld-giessendam.nl/Documenten/36-1-Gedeputeerde-Staten-Tussenbericht-financieel-toezicht-gemeente-Hardinxveld-Giessendam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Eerste bestuursrapportage DGJ (1e burap) 2025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Zienswijze-1e-Burap-2025-DG-J-Raadsvoorstel/Eerste-bestuursrapportage-DGJ-1e-burap-2025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199,97 KB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Zienswijze-1e-Burap-2025-DG-J-Raadsvoorstel/Brief-zienswijze-1e-burap-2025-GR-DGJ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Concept-zienswijze gemeente Hardinxveld-Giessendam op 1e burap DGJ 2025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197,65 KB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Zienswijze-1e-Burap-2025-DG-J-Raadsvoorstel/Concept-zienswijze-gemeente-Hardinxveld-Giessendam-op-1e-burap-DGJ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92" meta:character-count="3455" meta:non-whitespace-character-count="3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