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89C000002ECC2471F1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673in" draw:z-index="68">
                <draw:image xlink:href="Pictures/100000010000089C000002ECC2471F1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Hardinxveld-Giessendam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23:10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67">
                <draw:image xlink:href="Pictures/100000010000080000000800C9F7B2FE.png" xlink:type="simple" xlink:show="embed" xlink:actuate="onLoad" draw:mime-type="image/png"/>
              </draw:frame>
              33
            </text:p>
          </table:table-cell>
        </table:table-row>
        <table:table-row table:style-name="Table2.2">
          <table:table-cell table:style-name="Table2.A1" office:value-type="string">
            <text:p text:style-name="P8">Periode: september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39.5 Raadsinformatienota Toezegging uitstroom naar werk sept 2025
              <text:span text:style-name="T2"/>
            </text:p>
            <text:p text:style-name="P3"/>
          </table:table-cell>
          <table:table-cell table:style-name="Table3.A2" office:value-type="string">
            <text:p text:style-name="P4">24-09-2025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347,31 KB</text:p>
          </table:table-cell>
          <table:table-cell table:style-name="Table3.A2" office:value-type="string">
            <text:p text:style-name="P22">
              <text:a xlink:type="simple" xlink:href="https://raad.hardinxveld-giessendam.nl/Documenten/39-5-Raadsinformatienota-Toezegging-uitstroom-naar-werk-sept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39.4 Raadsinformatienota staat van baten en lasten halfjaarrapportage 2025
              <text:span text:style-name="T2"/>
            </text:p>
            <text:p text:style-name="P3"/>
          </table:table-cell>
          <table:table-cell table:style-name="Table3.A2" office:value-type="string">
            <text:p text:style-name="P4">24-09-2025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421,63 KB</text:p>
          </table:table-cell>
          <table:table-cell table:style-name="Table3.A2" office:value-type="string">
            <text:p text:style-name="P22">
              <text:a xlink:type="simple" xlink:href="https://raad.hardinxveld-giessendam.nl/Documenten/39-4-Raadsinformatienota-staat-van-baten-en-lasten-halfjaarrapportage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39.3 SGP - Schriftelijke vragen over Koersnotitie wonen Drechtsteden
              <text:span text:style-name="T2"/>
            </text:p>
            <text:p text:style-name="P3"/>
          </table:table-cell>
          <table:table-cell table:style-name="Table3.A2" office:value-type="string">
            <text:p text:style-name="P4">23-09-2025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68,68 KB</text:p>
          </table:table-cell>
          <table:table-cell table:style-name="Table3.A2" office:value-type="string">
            <text:p text:style-name="P22">
              <text:a xlink:type="simple" xlink:href="https://raad.hardinxveld-giessendam.nl/Documenten/39-3-SGP-Schriftelijke-vragen-over-Koersnotitie-wonen-Drechtsteden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39.2 Mail inwoner Dordrecht - Politiegeweld, integriteit en toezicht binnen eenheid Rotterdam - Dordrecht geanonimiseerd
              <text:span text:style-name="T2"/>
            </text:p>
            <text:p text:style-name="P3"/>
          </table:table-cell>
          <table:table-cell table:style-name="Table3.A2" office:value-type="string">
            <text:p text:style-name="P4">23-09-2025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1,79 MB</text:p>
          </table:table-cell>
          <table:table-cell table:style-name="Table3.A2" office:value-type="string">
            <text:p text:style-name="P22">
              <text:a xlink:type="simple" xlink:href="https://raad.hardinxveld-giessendam.nl/Documenten/39-2-Mail-inwoner-Dordrecht-Politiegeweld-integriteit-en-toezicht-binnen-eenheid-Rotterdam-Dordrecht-geanonimiseer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39.1 HVC Jaarverslagbrief 2024 Hardinxveld-Giessendam
              <text:span text:style-name="T2"/>
            </text:p>
            <text:p text:style-name="P3"/>
          </table:table-cell>
          <table:table-cell table:style-name="Table3.A2" office:value-type="string">
            <text:p text:style-name="P4">23-09-2025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390,38 KB</text:p>
          </table:table-cell>
          <table:table-cell table:style-name="Table3.A2" office:value-type="string">
            <text:p text:style-name="P22">
              <text:a xlink:type="simple" xlink:href="https://raad.hardinxveld-giessendam.nl/Documenten/39-1-HVC-Jaarverslagbrief-2024-Hardinxveld-Giessendam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38.2 Raadsinformatienota Stand van zaken Participatiewet in Balans
              <text:span text:style-name="T2"/>
            </text:p>
            <text:p text:style-name="P3"/>
          </table:table-cell>
          <table:table-cell table:style-name="Table3.A2" office:value-type="string">
            <text:p text:style-name="P4">18-09-2025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374,05 KB</text:p>
          </table:table-cell>
          <table:table-cell table:style-name="Table3.A2" office:value-type="string">
            <text:p text:style-name="P22">
              <text:a xlink:type="simple" xlink:href="https://raad.hardinxveld-giessendam.nl/Documenten/38-2-Raadsinformatienota-Stand-van-zaken-Participatiewet-in-Balans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38.1 Raadsinformatienota Motie bedrijventerrein
              <text:span text:style-name="T2"/>
            </text:p>
            <text:p text:style-name="P3"/>
          </table:table-cell>
          <table:table-cell table:style-name="Table3.A2" office:value-type="string">
            <text:p text:style-name="P4">17-09-2025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104,00 KB</text:p>
          </table:table-cell>
          <table:table-cell table:style-name="Table3.A2" office:value-type="string">
            <text:p text:style-name="P22">
              <text:a xlink:type="simple" xlink:href="https://raad.hardinxveld-giessendam.nl/Documenten/38-1-Raadsinformatienota-Motie-bedrijventerrei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37.1b Speech Dhr. Van der Meijden tunnel 't Oog Het Debat en het Besluit 01-09-2025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11-09-2025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95,20 KB</text:p>
          </table:table-cell>
          <table:table-cell table:style-name="Table3.A2" office:value-type="string">
            <text:p text:style-name="P22">
              <text:a xlink:type="simple" xlink:href="https://raad.hardinxveld-giessendam.nl/Documenten/37-1b-Speech-Dhr-Van-der-Meijden-tunnel-t-Oog-Het-Debat-en-het-Besluit-01-09-2025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37.7 T@B - Schriftelijke vragen over waarde en opvolging enquête gezamenlijke zwembad
              <text:span text:style-name="T2"/>
            </text:p>
            <text:p text:style-name="P3"/>
          </table:table-cell>
          <table:table-cell table:style-name="Table3.A2" office:value-type="string">
            <text:p text:style-name="P4">11-09-2025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76,25 KB</text:p>
          </table:table-cell>
          <table:table-cell table:style-name="Table3.A2" office:value-type="string">
            <text:p text:style-name="P22">
              <text:a xlink:type="simple" xlink:href="https://raad.hardinxveld-giessendam.nl/Documenten/37-7-T-B-Schriftelijke-vragen-over-waarde-en-opvolging-enquete-gezamenlijke-zwembad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37.6 Inwoner Dordrecht - Brief gelang besluit tot schorsing van dakloze uitkering - Mensenrechtenschending geanonimiseerd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595,76 KB</text:p>
          </table:table-cell>
          <table:table-cell table:style-name="Table3.A2" office:value-type="string">
            <text:p text:style-name="P22">
              <text:a xlink:type="simple" xlink:href="https://raad.hardinxveld-giessendam.nl/Documenten/37-6-Inwoner-Dordrecht-Brief-gelang-besluit-tot-schorsing-van-dakloze-uitkering-Mensenrechtenschending-geanonimiseerd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37.3b Inwoner Dordrecht - Verzoek om herstel, klacht en bezwaar tegen doorzending verzoekschrift geanonimiseerd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339,43 KB</text:p>
          </table:table-cell>
          <table:table-cell table:style-name="Table3.A2" office:value-type="string">
            <text:p text:style-name="P22">
              <text:a xlink:type="simple" xlink:href="https://raad.hardinxveld-giessendam.nl/Documenten/37-3b-Inwoner-Dordrecht-Verzoek-om-herstel-klacht-en-bezwaar-tegen-doorzending-verzoekschrift-geanonimiseerd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37.3a Inwoner Dordrecht - Reactie op uw verzoek om schadevergoeding van 9 augustus 2025 geanonimiseerd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759,24 KB</text:p>
          </table:table-cell>
          <table:table-cell table:style-name="Table3.A2" office:value-type="string">
            <text:p text:style-name="P22">
              <text:a xlink:type="simple" xlink:href="https://raad.hardinxveld-giessendam.nl/Documenten/37-3a-Inwoner-Dordrecht-Reactie-op-uw-verzoek-om-schadevergoeding-van-9-augustus-2025-geanonimiseerd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37.5b Getekende bestuursovereenkomst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187,44 KB</text:p>
          </table:table-cell>
          <table:table-cell table:style-name="Table3.A2" office:value-type="string">
            <text:p text:style-name="P22">
              <text:a xlink:type="simple" xlink:href="https://raad.hardinxveld-giessendam.nl/Documenten/37-5b-Getekende-bestuursovereenkomst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37.5a Raadsinformatienota stand van zaken moties en amendementen Keuzedocument sportvoorzieningen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146,26 KB</text:p>
          </table:table-cell>
          <table:table-cell table:style-name="Table3.A2" office:value-type="string">
            <text:p text:style-name="P22">
              <text:a xlink:type="simple" xlink:href="https://raad.hardinxveld-giessendam.nl/Documenten/37-5a-Raadsinformatienota-stand-van-zaken-moties-en-amendementen-Keuzedocument-sportvoorzieningen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37.4 Jaarverslag 2024 Platform Sociaal Domein Hardinxveld-Giessendam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634,71 KB</text:p>
          </table:table-cell>
          <table:table-cell table:style-name="Table3.A2" office:value-type="string">
            <text:p text:style-name="P22">
              <text:a xlink:type="simple" xlink:href="https://raad.hardinxveld-giessendam.nl/Documenten/37-4-Jaarverslag-2024-Platform-Sociaal-Domein-Hardinxveld-Giessendam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37.2 Huurdersraad - Oproep tot voortvarende uitwerking vereveningsfonds sociale huurwoningen
              <text:span text:style-name="T2"/>
            </text:p>
            <text:p text:style-name="P3"/>
          </table:table-cell>
          <table:table-cell table:style-name="Table3.A2" office:value-type="string">
            <text:p text:style-name="P4">09-09-2025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81,72 KB</text:p>
          </table:table-cell>
          <table:table-cell table:style-name="Table3.A2" office:value-type="string">
            <text:p text:style-name="P22">
              <text:a xlink:type="simple" xlink:href="https://raad.hardinxveld-giessendam.nl/Documenten/37-2-Huurdersraad-Oproep-tot-voortvarende-uitwerking-vereveningsfonds-sociale-huurwoningen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37.1 Mail dhr. Van der Meijden - Notitie tunnel 't Oog
              <text:span text:style-name="T2"/>
            </text:p>
            <text:p text:style-name="P3"/>
          </table:table-cell>
          <table:table-cell table:style-name="Table3.A2" office:value-type="string">
            <text:p text:style-name="P4">09-09-2025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465,55 KB</text:p>
          </table:table-cell>
          <table:table-cell table:style-name="Table3.A2" office:value-type="string">
            <text:p text:style-name="P22">
              <text:a xlink:type="simple" xlink:href="https://raad.hardinxveld-giessendam.nl/Documenten/37-1-Mail-dhr-Van-der-Meijden-Notitie-tunnel-t-Oog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Oproep Huurdersraad tot voortvarende uitwerking vereveningsfonds sociale huurwoningen
              <text:span text:style-name="T2"/>
            </text:p>
            <text:p text:style-name="P3"/>
          </table:table-cell>
          <table:table-cell table:style-name="Table3.A2" office:value-type="string">
            <text:p text:style-name="P4">09-09-2025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81,72 KB</text:p>
          </table:table-cell>
          <table:table-cell table:style-name="Table3.A2" office:value-type="string">
            <text:p text:style-name="P22">
              <text:a xlink:type="simple" xlink:href="https://raad.hardinxveld-giessendam.nl/Vergaderingen/Fractieoverleg-Het-Debat-en-Het-Besluit-GHG/2025/11-september/19:30/Bespreken-raadsinformatienota-Motie-Vereveningsfonds-sociale-huurwoningen/Oproep-Huurdersraad-tot-voortvarende-uitwerking-vereveningsfonds-sociale-huurwoningen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36.7d 2025 Uitvoeringsprogramma 2025 Groeiagenda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1,49 MB</text:p>
          </table:table-cell>
          <table:table-cell table:style-name="Table3.A2" office:value-type="string">
            <text:p text:style-name="P22">
              <text:a xlink:type="simple" xlink:href="https://raad.hardinxveld-giessendam.nl/Documenten/36-7d-2025-Uitvoeringsprogramma-2025-Groeiagenda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36.7c 2024 Jaarverantwoording Groeiagenda Smart Delta Drechtsteden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21,71 MB</text:p>
          </table:table-cell>
          <table:table-cell table:style-name="Table3.A2" office:value-type="string">
            <text:p text:style-name="P22">
              <text:a xlink:type="simple" xlink:href="https://raad.hardinxveld-giessendam.nl/Documenten/36-7c-2024-Jaarverantwoording-Groeiagenda-Smart-Delta-Drechtsteden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36.7b Ruimtelijke Strategie Drechtsteden 2025-2050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21,31 MB</text:p>
          </table:table-cell>
          <table:table-cell table:style-name="Table3.A2" office:value-type="string">
            <text:p text:style-name="P22">
              <text:a xlink:type="simple" xlink:href="https://raad.hardinxveld-giessendam.nl/Documenten/36-7b-Ruimtelijke-Strategie-Drechtsteden-2025-2050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36.7a Raadsinformatienota Ruimtelijke Strategie Smart Delta en andere regionale ontwikkelingen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173,74 KB</text:p>
          </table:table-cell>
          <table:table-cell table:style-name="Table3.A2" office:value-type="string">
            <text:p text:style-name="P22">
              <text:a xlink:type="simple" xlink:href="https://raad.hardinxveld-giessendam.nl/Documenten/36-7a-Raadsinformatienota-Ruimtelijke-Strategie-Smart-Delta-en-andere-regionale-ontwikkelingen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36.6 GR Sociaal - Financieel toezicht begroting 2026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1,09 MB</text:p>
          </table:table-cell>
          <table:table-cell table:style-name="Table3.A2" office:value-type="string">
            <text:p text:style-name="P22">
              <text:a xlink:type="simple" xlink:href="https://raad.hardinxveld-giessendam.nl/Documenten/36-6-GR-Sociaal-Financieel-toezicht-begroting-2026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36.5 Heros Sluiskil - Beroep Omgevingsplan Hardinxveld-Giessendam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3,13 MB</text:p>
          </table:table-cell>
          <table:table-cell table:style-name="Table3.A2" office:value-type="string">
            <text:p text:style-name="P22">
              <text:a xlink:type="simple" xlink:href="https://raad.hardinxveld-giessendam.nl/Documenten/36-5-Heros-Sluiskil-Beroep-Omgevingsplan-Hardinxveld-Giessendam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36.4 Raadsinformatienota woonzorganalyse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28,08 KB</text:p>
          </table:table-cell>
          <table:table-cell table:style-name="Table3.A2" office:value-type="string">
            <text:p text:style-name="P22">
              <text:a xlink:type="simple" xlink:href="https://raad.hardinxveld-giessendam.nl/Documenten/36-4-Raadsinformatienota-woonzorganalyse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36.3 Raadsinformatienota Koersnotitie wonen en volkshuisvesting Drechtsteden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95,23 KB</text:p>
          </table:table-cell>
          <table:table-cell table:style-name="Table3.A2" office:value-type="string">
            <text:p text:style-name="P22">
              <text:a xlink:type="simple" xlink:href="https://raad.hardinxveld-giessendam.nl/Documenten/36-3-Raadsinformatienota-Koersnotitie-wonen-en-volkshuisvesting-Drechtsteden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36.2c Reactie op jaarverslag 2024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96,35 KB</text:p>
          </table:table-cell>
          <table:table-cell table:style-name="Table3.A2" office:value-type="string">
            <text:p text:style-name="P22">
              <text:a xlink:type="simple" xlink:href="https://raad.hardinxveld-giessendam.nl/Documenten/36-2c-Reactie-op-jaarverslag-2024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36.2b Jaarverslag gemeentearchivaris over 2024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6,27 MB</text:p>
          </table:table-cell>
          <table:table-cell table:style-name="Table3.A2" office:value-type="string">
            <text:p text:style-name="P22">
              <text:a xlink:type="simple" xlink:href="https://raad.hardinxveld-giessendam.nl/Documenten/36-2b-Jaarverslag-gemeentearchivaris-over-2024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36.2a Raadsinformatienota archiefjaarverslag 2024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95,11 KB</text:p>
          </table:table-cell>
          <table:table-cell table:style-name="Table3.A2" office:value-type="string">
            <text:p text:style-name="P22">
              <text:a xlink:type="simple" xlink:href="https://raad.hardinxveld-giessendam.nl/Documenten/36-2a-Raadsinformatienota-archiefjaarverslag-2024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36.1 Gedeputeerde Staten - Tussenbericht financieel toezicht gemeente Hardinxveld-Giessendam 2025
              <text:span text:style-name="T2"/>
            </text:p>
            <text:p text:style-name="P3"/>
          </table:table-cell>
          <table:table-cell table:style-name="Table3.A2" office:value-type="string">
            <text:p text:style-name="P4">03-09-2025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140,16 KB</text:p>
          </table:table-cell>
          <table:table-cell table:style-name="Table3.A2" office:value-type="string">
            <text:p text:style-name="P22">
              <text:a xlink:type="simple" xlink:href="https://raad.hardinxveld-giessendam.nl/Documenten/36-1-Gedeputeerde-Staten-Tussenbericht-financieel-toezicht-gemeente-Hardinxveld-Giessendam-2025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Eerste bestuursrapportage DGJ (1e burap) 2025
              <text:span text:style-name="T2"/>
            </text:p>
            <text:p text:style-name="P3"/>
          </table:table-cell>
          <table:table-cell table:style-name="Table3.A2" office:value-type="string">
            <text:p text:style-name="P4">02-09-2025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1,84 MB</text:p>
          </table:table-cell>
          <table:table-cell table:style-name="Table3.A2" office:value-type="string">
            <text:p text:style-name="P22">
              <text:a xlink:type="simple" xlink:href="https://raad.hardinxveld-giessendam.nl/Vergaderingen/Fractieoverleg-Het-Debat-en-Het-Besluit-GHG/2025/11-september/19:30/Zienswijze-1e-Burap-2025-DG-J-Raadsvoorstel/Eerste-bestuursrapportage-DGJ-1e-burap-2025-1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Brief zienswijze 1e burap 2025 GR DGJ
              <text:span text:style-name="T2"/>
            </text:p>
            <text:p text:style-name="P3"/>
          </table:table-cell>
          <table:table-cell table:style-name="Table3.A2" office:value-type="string">
            <text:p text:style-name="P4">02-09-2025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199,97 KB</text:p>
          </table:table-cell>
          <table:table-cell table:style-name="Table3.A2" office:value-type="string">
            <text:p text:style-name="P22">
              <text:a xlink:type="simple" xlink:href="https://raad.hardinxveld-giessendam.nl/Vergaderingen/Fractieoverleg-Het-Debat-en-Het-Besluit-GHG/2025/11-september/19:30/Zienswijze-1e-Burap-2025-DG-J-Raadsvoorstel/Brief-zienswijze-1e-burap-2025-GR-DGJ-1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Concept-zienswijze gemeente Hardinxveld-Giessendam op 1e burap DGJ 2025
              <text:span text:style-name="T2"/>
            </text:p>
            <text:p text:style-name="P3"/>
          </table:table-cell>
          <table:table-cell table:style-name="Table3.A2" office:value-type="string">
            <text:p text:style-name="P4">02-09-2025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197,65 KB</text:p>
          </table:table-cell>
          <table:table-cell table:style-name="Table3.A2" office:value-type="string">
            <text:p text:style-name="P22">
              <text:a xlink:type="simple" xlink:href="https://raad.hardinxveld-giessendam.nl/Vergaderingen/Fractieoverleg-Het-Debat-en-Het-Besluit-GHG/2025/11-september/19:30/Zienswijze-1e-Burap-2025-DG-J-Raadsvoorstel/Concept-zienswijze-gemeente-Hardinxveld-Giessendam-op-1e-burap-DGJ-2025-1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69" meta:object-count="0" meta:page-count="4" meta:paragraph-count="209" meta:word-count="492" meta:character-count="3455" meta:non-whitespace-character-count="317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694869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694869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